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05" w:rsidRPr="00883146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8"/>
          <w:szCs w:val="28"/>
        </w:rPr>
      </w:pPr>
      <w:r w:rsidRPr="00883146">
        <w:rPr>
          <w:rFonts w:ascii="Bell MT" w:hAnsi="Bell MT" w:cs="Champagne_Limousines"/>
          <w:b/>
          <w:color w:val="FF0000"/>
          <w:sz w:val="28"/>
          <w:szCs w:val="28"/>
        </w:rPr>
        <w:t xml:space="preserve">Pierrot Viaggi – Cossato </w:t>
      </w:r>
    </w:p>
    <w:p w:rsidR="002F4305" w:rsidRPr="00883146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8"/>
          <w:szCs w:val="28"/>
        </w:rPr>
      </w:pPr>
    </w:p>
    <w:p w:rsidR="00D41F84" w:rsidRPr="00883146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28"/>
          <w:szCs w:val="28"/>
        </w:rPr>
      </w:pPr>
      <w:r w:rsidRPr="00883146">
        <w:rPr>
          <w:rFonts w:ascii="Bell MT" w:hAnsi="Bell MT" w:cs="Champagne_Limousines"/>
          <w:b/>
          <w:color w:val="FF0000"/>
          <w:sz w:val="28"/>
          <w:szCs w:val="28"/>
        </w:rPr>
        <w:t>SPECIALE MERCATINI DI NATALE</w:t>
      </w:r>
    </w:p>
    <w:p w:rsidR="002F4305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40"/>
          <w:szCs w:val="40"/>
        </w:rPr>
      </w:pPr>
      <w:r w:rsidRPr="00ED6549">
        <w:rPr>
          <w:rFonts w:ascii="Bell MT" w:hAnsi="Bell MT" w:cs="Champagne_Limousines"/>
          <w:b/>
          <w:color w:val="FF0000"/>
          <w:sz w:val="40"/>
          <w:szCs w:val="40"/>
        </w:rPr>
        <w:t xml:space="preserve"> </w:t>
      </w:r>
    </w:p>
    <w:p w:rsidR="00D41F84" w:rsidRDefault="00D41F84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b/>
          <w:color w:val="FF0000"/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3A800180" wp14:editId="47ECB487">
            <wp:extent cx="2314830" cy="1546860"/>
            <wp:effectExtent l="0" t="0" r="9525" b="0"/>
            <wp:docPr id="2" name="Immagine 2" descr="Animare Le Sue Bambole, Cif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imare Le Sue Bambole, Cif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039" cy="155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05" w:rsidRPr="004E736F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283585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30 Novembre al 1°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Lubiana e </w:t>
      </w: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Velden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 la Città degli Angeli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210.00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30 Novembre al 1°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Monaco, il Castello delle Fiabe e </w:t>
      </w: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Lindau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220.00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30 Novembre al 1°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Rothenburg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 e Norimberga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230.00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30 Novembre al 1°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A un passo dal cielo con il Lago di Braies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215.00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bookmarkStart w:id="0" w:name="_GoBack"/>
    </w:p>
    <w:bookmarkEnd w:id="0"/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5 al 8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Presepi a Napoli e Luci d'Artista a Salerno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545.00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Stoccarda, le Cascate del Reno e la Magica Dal 6 al 8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Ludwigsburg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370.00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7 al 8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Stoccarda la Magia di </w:t>
      </w: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Ludwigsburg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225.00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32"/>
          <w:szCs w:val="32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32"/>
          <w:szCs w:val="32"/>
        </w:rPr>
        <w:t>Dal 7 al 8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32"/>
          <w:szCs w:val="32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32"/>
          <w:szCs w:val="32"/>
        </w:rPr>
        <w:t xml:space="preserve">Dal Treno Rosso del </w:t>
      </w:r>
      <w:proofErr w:type="spellStart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32"/>
          <w:szCs w:val="32"/>
        </w:rPr>
        <w:t>Bernina</w:t>
      </w:r>
      <w:proofErr w:type="spellEnd"/>
      <w:r w:rsidRPr="00212C8B">
        <w:rPr>
          <w:rFonts w:ascii="Bell MT" w:hAnsi="Bell MT" w:cs="Champagne_Limousines,Bold"/>
          <w:b/>
          <w:bCs/>
          <w:color w:val="385623" w:themeColor="accent6" w:themeShade="80"/>
          <w:sz w:val="32"/>
          <w:szCs w:val="32"/>
        </w:rPr>
        <w:t xml:space="preserve"> al Lago di Costanza </w:t>
      </w:r>
      <w:r w:rsidRPr="00212C8B">
        <w:rPr>
          <w:rFonts w:ascii="Bell MT" w:hAnsi="Bell MT" w:cs="Champagne_Limousines"/>
          <w:color w:val="385623" w:themeColor="accent6" w:themeShade="80"/>
          <w:sz w:val="32"/>
          <w:szCs w:val="32"/>
        </w:rPr>
        <w:t>da 230.00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32"/>
          <w:szCs w:val="32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>Dal 7 al 8 Dicembre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4"/>
          <w:szCs w:val="24"/>
        </w:rPr>
      </w:pPr>
      <w:r w:rsidRPr="00212C8B">
        <w:rPr>
          <w:rFonts w:ascii="Bell MT" w:hAnsi="Bell MT" w:cs="Champagne_Limousines,Bold"/>
          <w:b/>
          <w:bCs/>
          <w:color w:val="385623" w:themeColor="accent6" w:themeShade="80"/>
          <w:sz w:val="24"/>
          <w:szCs w:val="24"/>
        </w:rPr>
        <w:t xml:space="preserve">La Festa delle Luci a Lione e Annecy </w:t>
      </w:r>
      <w:r w:rsidRPr="00212C8B">
        <w:rPr>
          <w:rFonts w:ascii="Bell MT" w:hAnsi="Bell MT" w:cs="Champagne_Limousines"/>
          <w:color w:val="385623" w:themeColor="accent6" w:themeShade="80"/>
          <w:sz w:val="24"/>
          <w:szCs w:val="24"/>
        </w:rPr>
        <w:t>da 235.00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0"/>
          <w:szCs w:val="20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  <w:sz w:val="20"/>
          <w:szCs w:val="20"/>
        </w:rPr>
      </w:pP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</w:rPr>
      </w:pPr>
      <w:r w:rsidRPr="00212C8B">
        <w:rPr>
          <w:rFonts w:ascii="Bell MT" w:hAnsi="Bell MT" w:cs="Champagne_Limousines"/>
          <w:color w:val="385623" w:themeColor="accent6" w:themeShade="80"/>
        </w:rPr>
        <w:t>* Viaggio in pullman Gran Turismo * Pranzi e cene con menù tipici* Visite guidate con guide locali * Assistenza accompagnatore Stat Viaggi</w:t>
      </w:r>
    </w:p>
    <w:p w:rsidR="002F4305" w:rsidRPr="00212C8B" w:rsidRDefault="002F4305" w:rsidP="002F4305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Champagne_Limousines"/>
          <w:color w:val="385623" w:themeColor="accent6" w:themeShade="80"/>
        </w:rPr>
      </w:pPr>
    </w:p>
    <w:p w:rsidR="006B0742" w:rsidRPr="007D2F22" w:rsidRDefault="002F4305" w:rsidP="0088314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/>
          <w:color w:val="385623" w:themeColor="accent6" w:themeShade="80"/>
          <w:sz w:val="20"/>
          <w:szCs w:val="20"/>
          <w:u w:val="single"/>
        </w:rPr>
      </w:pPr>
      <w:r w:rsidRPr="007D2F22">
        <w:rPr>
          <w:rFonts w:ascii="Bell MT" w:hAnsi="Bell MT" w:cs="Champagne_Limousines"/>
          <w:b/>
          <w:color w:val="385623" w:themeColor="accent6" w:themeShade="80"/>
          <w:u w:val="single"/>
        </w:rPr>
        <w:t>PARTENZA DA BIELLA E DA COSSATO</w:t>
      </w:r>
    </w:p>
    <w:p w:rsidR="006B0742" w:rsidRPr="004E736F" w:rsidRDefault="006B0742" w:rsidP="00050242">
      <w:pPr>
        <w:pStyle w:val="Standard"/>
        <w:rPr>
          <w:rFonts w:ascii="Bell MT" w:hAnsi="Bell MT"/>
          <w:sz w:val="20"/>
          <w:szCs w:val="20"/>
        </w:rPr>
      </w:pPr>
    </w:p>
    <w:p w:rsidR="006B0742" w:rsidRPr="004E736F" w:rsidRDefault="006B0742" w:rsidP="00050242">
      <w:pPr>
        <w:pStyle w:val="Standard"/>
        <w:rPr>
          <w:rFonts w:ascii="Bell MT" w:hAnsi="Bell MT"/>
          <w:sz w:val="20"/>
          <w:szCs w:val="20"/>
        </w:rPr>
      </w:pPr>
    </w:p>
    <w:p w:rsidR="00050242" w:rsidRPr="006B202C" w:rsidRDefault="00050242" w:rsidP="00050242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</w:rPr>
      </w:pPr>
      <w:r w:rsidRPr="006B202C">
        <w:rPr>
          <w:rFonts w:ascii="Bell MT" w:hAnsi="Bell MT"/>
          <w:b/>
          <w:bCs/>
          <w:sz w:val="22"/>
          <w:szCs w:val="22"/>
        </w:rPr>
        <w:t xml:space="preserve">PIERROT VIAGGI SNC </w:t>
      </w:r>
      <w:r w:rsidRPr="006B202C">
        <w:rPr>
          <w:rFonts w:ascii="Bell MT" w:hAnsi="Bell MT"/>
          <w:sz w:val="22"/>
          <w:szCs w:val="22"/>
        </w:rPr>
        <w:t xml:space="preserve">di Acquadro, Carola e </w:t>
      </w:r>
      <w:proofErr w:type="spellStart"/>
      <w:proofErr w:type="gramStart"/>
      <w:r w:rsidRPr="006B202C">
        <w:rPr>
          <w:rFonts w:ascii="Bell MT" w:hAnsi="Bell MT"/>
          <w:sz w:val="22"/>
          <w:szCs w:val="22"/>
        </w:rPr>
        <w:t>Iulita</w:t>
      </w:r>
      <w:proofErr w:type="spellEnd"/>
      <w:r w:rsidR="00864F8D" w:rsidRPr="006B202C">
        <w:rPr>
          <w:rFonts w:ascii="Bell MT" w:hAnsi="Bell MT"/>
          <w:sz w:val="22"/>
          <w:szCs w:val="22"/>
        </w:rPr>
        <w:t xml:space="preserve">  </w:t>
      </w:r>
      <w:r w:rsidRPr="006B202C">
        <w:rPr>
          <w:rFonts w:ascii="Bell MT" w:hAnsi="Bell MT"/>
          <w:sz w:val="22"/>
          <w:szCs w:val="22"/>
        </w:rPr>
        <w:t>Via</w:t>
      </w:r>
      <w:proofErr w:type="gramEnd"/>
      <w:r w:rsidRPr="006B202C">
        <w:rPr>
          <w:rFonts w:ascii="Bell MT" w:hAnsi="Bell MT"/>
          <w:sz w:val="22"/>
          <w:szCs w:val="22"/>
        </w:rPr>
        <w:t xml:space="preserve"> Mazzini, n. 2/m</w:t>
      </w:r>
      <w:r w:rsidR="00864F8D" w:rsidRPr="006B202C">
        <w:rPr>
          <w:rFonts w:ascii="Bell MT" w:hAnsi="Bell MT"/>
          <w:sz w:val="22"/>
          <w:szCs w:val="22"/>
        </w:rPr>
        <w:t xml:space="preserve"> </w:t>
      </w:r>
      <w:r w:rsidRPr="006B202C">
        <w:rPr>
          <w:rFonts w:ascii="Bell MT" w:hAnsi="Bell MT"/>
          <w:b/>
          <w:bCs/>
          <w:sz w:val="22"/>
          <w:szCs w:val="22"/>
        </w:rPr>
        <w:t>13836   COSSATO</w:t>
      </w:r>
    </w:p>
    <w:p w:rsidR="00050242" w:rsidRPr="006B202C" w:rsidRDefault="00050242" w:rsidP="00050242">
      <w:pPr>
        <w:pStyle w:val="Standard"/>
        <w:shd w:val="clear" w:color="auto" w:fill="FFFF99"/>
        <w:jc w:val="center"/>
        <w:rPr>
          <w:rFonts w:ascii="Bell MT" w:hAnsi="Bell MT"/>
          <w:sz w:val="22"/>
          <w:szCs w:val="22"/>
          <w:lang w:val="en-US"/>
        </w:rPr>
      </w:pPr>
      <w:r w:rsidRPr="006B202C">
        <w:rPr>
          <w:rFonts w:ascii="Bell MT" w:hAnsi="Bell MT"/>
          <w:sz w:val="22"/>
          <w:szCs w:val="22"/>
          <w:lang w:val="en-US"/>
        </w:rPr>
        <w:t>TEL. 015/</w:t>
      </w:r>
      <w:proofErr w:type="gramStart"/>
      <w:r w:rsidRPr="006B202C">
        <w:rPr>
          <w:rFonts w:ascii="Bell MT" w:hAnsi="Bell MT"/>
          <w:sz w:val="22"/>
          <w:szCs w:val="22"/>
          <w:lang w:val="en-US"/>
        </w:rPr>
        <w:t>9840040  FAX</w:t>
      </w:r>
      <w:proofErr w:type="gramEnd"/>
      <w:r w:rsidRPr="006B202C">
        <w:rPr>
          <w:rFonts w:ascii="Bell MT" w:hAnsi="Bell MT"/>
          <w:sz w:val="22"/>
          <w:szCs w:val="22"/>
          <w:lang w:val="en-US"/>
        </w:rPr>
        <w:t xml:space="preserve">  015/925897</w:t>
      </w:r>
      <w:r w:rsidR="00864F8D" w:rsidRPr="006B202C">
        <w:rPr>
          <w:rFonts w:ascii="Bell MT" w:hAnsi="Bell MT"/>
          <w:sz w:val="22"/>
          <w:szCs w:val="22"/>
          <w:lang w:val="en-US"/>
        </w:rPr>
        <w:t xml:space="preserve">  </w:t>
      </w:r>
      <w:r w:rsidR="0048641A" w:rsidRPr="006B202C">
        <w:rPr>
          <w:rFonts w:ascii="Bell MT" w:hAnsi="Bell MT"/>
          <w:sz w:val="22"/>
          <w:szCs w:val="22"/>
          <w:lang w:val="en-US"/>
        </w:rPr>
        <w:t>i</w:t>
      </w:r>
      <w:r w:rsidRPr="006B202C">
        <w:rPr>
          <w:rFonts w:ascii="Bell MT" w:hAnsi="Bell MT"/>
          <w:sz w:val="22"/>
          <w:szCs w:val="22"/>
          <w:lang w:val="en-US"/>
        </w:rPr>
        <w:t>nfo@pierrotviaggi.it</w:t>
      </w:r>
    </w:p>
    <w:p w:rsidR="00050242" w:rsidRPr="006B202C" w:rsidRDefault="00050242" w:rsidP="00050242">
      <w:pPr>
        <w:pStyle w:val="Standard"/>
        <w:rPr>
          <w:rFonts w:ascii="Bell MT" w:hAnsi="Bell MT"/>
          <w:sz w:val="22"/>
          <w:szCs w:val="22"/>
        </w:rPr>
      </w:pPr>
    </w:p>
    <w:p w:rsidR="002823AE" w:rsidRPr="004E736F" w:rsidRDefault="002823AE">
      <w:pPr>
        <w:rPr>
          <w:rFonts w:ascii="Bell MT" w:hAnsi="Bell MT"/>
        </w:rPr>
      </w:pPr>
    </w:p>
    <w:sectPr w:rsidR="002823AE" w:rsidRPr="004E736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hampagne_Limousin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mpagne_Limousine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05"/>
    <w:rsid w:val="00050242"/>
    <w:rsid w:val="00212C8B"/>
    <w:rsid w:val="002508C1"/>
    <w:rsid w:val="002823AE"/>
    <w:rsid w:val="002F4305"/>
    <w:rsid w:val="003F75DB"/>
    <w:rsid w:val="0048641A"/>
    <w:rsid w:val="004E736F"/>
    <w:rsid w:val="0057141C"/>
    <w:rsid w:val="006B0742"/>
    <w:rsid w:val="006B202C"/>
    <w:rsid w:val="007450EA"/>
    <w:rsid w:val="007D2F22"/>
    <w:rsid w:val="00864F8D"/>
    <w:rsid w:val="00883146"/>
    <w:rsid w:val="00BC0B52"/>
    <w:rsid w:val="00BC4DCA"/>
    <w:rsid w:val="00D41F84"/>
    <w:rsid w:val="00ED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F81A5-90F2-4407-BEB0-6EB05BCB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43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502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159</Words>
  <Characters>909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19</cp:revision>
  <dcterms:created xsi:type="dcterms:W3CDTF">2019-10-11T08:58:00Z</dcterms:created>
  <dcterms:modified xsi:type="dcterms:W3CDTF">2019-10-11T09:22:00Z</dcterms:modified>
</cp:coreProperties>
</file>